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08:45; 14:45;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10:40; 16:35;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09:02; 11:00; 20:25; 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13:00; 05:01; 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